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E62" w:rsidRPr="00054F1D" w:rsidRDefault="00CA4E62" w:rsidP="00CA4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33EE9" w:rsidRPr="00A33E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852E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6468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BB3D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6468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4688C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(Разработка на 2025 год)</w:t>
      </w: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15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РЕЕСТР ЕДИНЫХ ТЕПЛОСНАБЖАЮЩИХ ОРГАНИЗАЦИЙ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>
      <w:pP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251813773"/>
        <w:docPartObj>
          <w:docPartGallery w:val="Table of Contents"/>
          <w:docPartUnique/>
        </w:docPartObj>
      </w:sdtPr>
      <w:sdtEndPr/>
      <w:sdtContent>
        <w:p w:rsidR="00BB6818" w:rsidRPr="00310BF6" w:rsidRDefault="00BB6818" w:rsidP="00BB6818">
          <w:pPr>
            <w:pStyle w:val="a9"/>
            <w:jc w:val="center"/>
            <w:rPr>
              <w:rFonts w:ascii="Times New Roman" w:hAnsi="Times New Roman" w:cs="Times New Roman"/>
              <w:color w:val="auto"/>
            </w:rPr>
          </w:pPr>
          <w:r w:rsidRPr="00310BF6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B6818" w:rsidRPr="00310BF6" w:rsidRDefault="00BB6818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310BF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10BF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10BF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497751" w:history="1">
            <w:r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15.1.Реестр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_Toc23497751 \h </w:instrTex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871E13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2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15.2.Реестр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_Toc23497752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871E13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3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15.3.Основания,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_Toc23497753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871E13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4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15.4.Заявки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_Toc23497754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871E13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5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15.5.Описание границ зон деятельности единой теплоснабжающей организации (организаций)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_Toc23497755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871E13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6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15.6.Описание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_Toc23497756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543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Default="00BB6818">
          <w:r w:rsidRPr="00310BF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B3A16" w:rsidRDefault="00BB3A16"/>
    <w:p w:rsidR="00601D52" w:rsidRDefault="00601D52"/>
    <w:p w:rsidR="00601D52" w:rsidRDefault="00601D52">
      <w:r>
        <w:br w:type="page"/>
      </w:r>
    </w:p>
    <w:p w:rsidR="00BB3DFA" w:rsidRDefault="00BB3DFA" w:rsidP="00601D52">
      <w:pPr>
        <w:pStyle w:val="1"/>
        <w:jc w:val="both"/>
        <w:rPr>
          <w:color w:val="auto"/>
        </w:rPr>
        <w:sectPr w:rsidR="00BB3DFA" w:rsidSect="00BB6818">
          <w:footerReference w:type="default" r:id="rId8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  <w:bookmarkStart w:id="1" w:name="_Toc23497751"/>
    </w:p>
    <w:p w:rsidR="00601D52" w:rsidRDefault="00601D52" w:rsidP="00601D52">
      <w:pPr>
        <w:pStyle w:val="1"/>
        <w:jc w:val="both"/>
        <w:rPr>
          <w:color w:val="auto"/>
        </w:rPr>
      </w:pPr>
      <w:r w:rsidRPr="00601D52">
        <w:rPr>
          <w:color w:val="auto"/>
        </w:rPr>
        <w:lastRenderedPageBreak/>
        <w:t>15.1.</w:t>
      </w:r>
      <w:bookmarkEnd w:id="1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городского округа</w:t>
      </w:r>
    </w:p>
    <w:p w:rsidR="00EE47ED" w:rsidRDefault="00EE47ED" w:rsidP="00EE47ED">
      <w:pPr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E47ED">
        <w:rPr>
          <w:rFonts w:ascii="Times New Roman" w:hAnsi="Times New Roman"/>
          <w:bCs/>
          <w:sz w:val="28"/>
          <w:szCs w:val="28"/>
        </w:rPr>
        <w:t>Таблица 15.1.1 - Реестр систем теплоснабжения</w:t>
      </w:r>
    </w:p>
    <w:tbl>
      <w:tblPr>
        <w:tblW w:w="1532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114"/>
        <w:gridCol w:w="2334"/>
        <w:gridCol w:w="2552"/>
        <w:gridCol w:w="2811"/>
        <w:gridCol w:w="2800"/>
      </w:tblGrid>
      <w:tr w:rsidR="005C4BF8" w:rsidRPr="005C4BF8" w:rsidTr="00484C91">
        <w:trPr>
          <w:trHeight w:val="255"/>
          <w:tblHeader/>
        </w:trPr>
        <w:tc>
          <w:tcPr>
            <w:tcW w:w="715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4" w:type="dxa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4886" w:type="dxa"/>
            <w:gridSpan w:val="2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Наименование, адрес источника</w:t>
            </w:r>
          </w:p>
        </w:tc>
        <w:tc>
          <w:tcPr>
            <w:tcW w:w="2811" w:type="dxa"/>
            <w:shd w:val="clear" w:color="auto" w:fill="B2A1C7" w:themeFill="accent4" w:themeFillTint="99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источника</w:t>
            </w:r>
          </w:p>
        </w:tc>
        <w:tc>
          <w:tcPr>
            <w:tcW w:w="2800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тепловых сетей и сооружений на них</w:t>
            </w:r>
          </w:p>
        </w:tc>
      </w:tr>
      <w:tr w:rsidR="005C4BF8" w:rsidRPr="005C4BF8" w:rsidTr="00484C91">
        <w:trPr>
          <w:trHeight w:val="91"/>
        </w:trPr>
        <w:tc>
          <w:tcPr>
            <w:tcW w:w="715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4BF8" w:rsidRPr="005C4BF8" w:rsidRDefault="0064107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Наро-Фоминского </w:t>
            </w:r>
            <w:proofErr w:type="spell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proofErr w:type="gram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Наро-Фоминского г.о.</w:t>
            </w:r>
          </w:p>
        </w:tc>
      </w:tr>
    </w:tbl>
    <w:p w:rsidR="00A315AF" w:rsidRDefault="00A315AF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page"/>
      </w:r>
    </w:p>
    <w:p w:rsidR="00A315AF" w:rsidRDefault="00A315AF" w:rsidP="00A315AF">
      <w:pPr>
        <w:pStyle w:val="1"/>
        <w:jc w:val="both"/>
        <w:rPr>
          <w:color w:val="auto"/>
        </w:rPr>
        <w:sectPr w:rsidR="00A315AF" w:rsidSect="00BB3DFA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EE47ED" w:rsidRDefault="00A315AF" w:rsidP="00A315AF">
      <w:pPr>
        <w:pStyle w:val="1"/>
        <w:jc w:val="both"/>
        <w:rPr>
          <w:color w:val="auto"/>
        </w:rPr>
      </w:pPr>
      <w:bookmarkStart w:id="2" w:name="_Toc23497752"/>
      <w:r w:rsidRPr="00A315AF">
        <w:rPr>
          <w:color w:val="auto"/>
        </w:rPr>
        <w:lastRenderedPageBreak/>
        <w:t>15.2.</w:t>
      </w:r>
      <w:bookmarkEnd w:id="2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8D431E" w:rsidRDefault="008D431E" w:rsidP="008D431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602901" w:rsidRDefault="00E14113" w:rsidP="00602901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Реестр единых теплоснабжающих организаций приведен в таблице 15.2.1.</w:t>
      </w:r>
    </w:p>
    <w:p w:rsidR="004F1AC4" w:rsidRDefault="004F1AC4" w:rsidP="004F1AC4">
      <w:pPr>
        <w:spacing w:before="240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 xml:space="preserve">Таблица 15.2.1 </w:t>
      </w:r>
      <w:r w:rsidR="00E069A6"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Реестр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E01B35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E01B35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ЗАТО </w:t>
            </w:r>
            <w:proofErr w:type="spellStart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г.о</w:t>
            </w:r>
            <w:proofErr w:type="spellEnd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. Молодежный</w:t>
            </w:r>
          </w:p>
        </w:tc>
      </w:tr>
    </w:tbl>
    <w:p w:rsidR="00EE47ED" w:rsidRDefault="003D624B" w:rsidP="003D624B">
      <w:pPr>
        <w:pStyle w:val="1"/>
        <w:jc w:val="both"/>
        <w:rPr>
          <w:color w:val="auto"/>
        </w:rPr>
      </w:pPr>
      <w:bookmarkStart w:id="3" w:name="_Toc23497753"/>
      <w:r w:rsidRPr="003D624B">
        <w:rPr>
          <w:color w:val="auto"/>
        </w:rPr>
        <w:t>15.3.</w:t>
      </w:r>
      <w:bookmarkEnd w:id="3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</w:p>
    <w:p w:rsidR="004F1AC4" w:rsidRPr="004F1AC4" w:rsidRDefault="004F1AC4" w:rsidP="004F1AC4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Решение по определению единой теплоснабжающей организации осуществляется на основании критериев, установленных в «Правилах организации теплоснабжения в Российской Федерации», утверждённых Постановлением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Федерации».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7 «Правил организации теплоснабжения в Российской Федерации» критериями определения единой теплоснабжающей организации являются: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владение на праве собственности или ином законном основании источниками тепловой энергии с наибольшей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размер собственного капитала;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- способность в лучшей мере обеспечить надежность теплоснабжения в соответствующей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Для определения указанных критериев уполномоченный орган при разработке схемы теплоснабжения вправе запрашивать у теплоснабжающих и </w:t>
      </w:r>
      <w:proofErr w:type="spell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теплосетевых</w:t>
      </w:r>
      <w:proofErr w:type="spell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организаций соответствующие сведения.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8 «Правил организации теплоснабжения в Российской Федерации» в случае,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  <w:proofErr w:type="gramEnd"/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9 «Правил организации теплоснабжения в Российской Федерации» в случае,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единой теплоснабжающей организации, статус единой теплоснабжающей организации присваивается той организации из </w:t>
      </w: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указанных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Размер собственного капитала определяется по данным бухгалтерской отчетности, составленной на последнюю отчетную дату перед подачей заявки на </w:t>
      </w: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присвоение организации статуса единой теплоснабжающей организации с отметкой налогового орган</w:t>
      </w: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а о ее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принятии.</w:t>
      </w:r>
    </w:p>
    <w:p w:rsidR="00E14113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11 «Правил организации теплоснабжения в Российской Федерации» в случае,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  <w:proofErr w:type="gramEnd"/>
    </w:p>
    <w:p w:rsidR="004074EE" w:rsidRPr="003D624B" w:rsidRDefault="003D624B" w:rsidP="003D624B">
      <w:pPr>
        <w:pStyle w:val="1"/>
        <w:jc w:val="both"/>
        <w:rPr>
          <w:rFonts w:ascii="Times New Roman" w:eastAsiaTheme="minorHAnsi" w:hAnsi="Times New Roman"/>
          <w:color w:val="auto"/>
        </w:rPr>
      </w:pPr>
      <w:bookmarkStart w:id="4" w:name="_Toc23497754"/>
      <w:r w:rsidRPr="003D624B">
        <w:rPr>
          <w:color w:val="auto"/>
        </w:rPr>
        <w:t>15.4.</w:t>
      </w:r>
      <w:bookmarkEnd w:id="4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602901" w:rsidRDefault="00602901" w:rsidP="00E14113">
      <w:pPr>
        <w:spacing w:before="24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B0E17">
        <w:rPr>
          <w:rFonts w:ascii="Times New Roman" w:eastAsia="Times New Roman" w:hAnsi="Times New Roman"/>
          <w:sz w:val="28"/>
          <w:szCs w:val="28"/>
        </w:rPr>
        <w:t xml:space="preserve">Заявка на присвоение статуса ЕТО </w:t>
      </w:r>
      <w:r w:rsidR="00E14113">
        <w:rPr>
          <w:rFonts w:ascii="Times New Roman" w:eastAsia="Times New Roman" w:hAnsi="Times New Roman"/>
          <w:sz w:val="28"/>
          <w:szCs w:val="28"/>
        </w:rPr>
        <w:t>не подавались.</w:t>
      </w:r>
    </w:p>
    <w:p w:rsidR="003D624B" w:rsidRDefault="00E4585E" w:rsidP="00E4585E">
      <w:pPr>
        <w:pStyle w:val="1"/>
        <w:jc w:val="both"/>
        <w:rPr>
          <w:color w:val="auto"/>
        </w:rPr>
      </w:pPr>
      <w:bookmarkStart w:id="5" w:name="_Toc23497755"/>
      <w:r w:rsidRPr="00E4585E">
        <w:rPr>
          <w:color w:val="auto"/>
        </w:rPr>
        <w:t>15.5.</w:t>
      </w:r>
      <w:bookmarkEnd w:id="5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Описание границ зон деятельности единой теплоснабжающей организации (организаций)</w:t>
      </w:r>
    </w:p>
    <w:p w:rsidR="005B6E0D" w:rsidRPr="004F1AC4" w:rsidRDefault="005B6E0D" w:rsidP="005B6E0D">
      <w:pPr>
        <w:spacing w:before="240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приведены в таблице 15.5.1.</w:t>
      </w:r>
    </w:p>
    <w:p w:rsidR="00425960" w:rsidRDefault="00425960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>Таблица 15.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6E0D"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484C91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484C91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ЗАТО </w:t>
            </w:r>
            <w:proofErr w:type="spellStart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г.о</w:t>
            </w:r>
            <w:proofErr w:type="spellEnd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. Молодежный</w:t>
            </w:r>
          </w:p>
        </w:tc>
      </w:tr>
    </w:tbl>
    <w:p w:rsidR="00E01B35" w:rsidRDefault="00E01B35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944" w:rsidRDefault="00A7594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br w:type="page"/>
      </w:r>
    </w:p>
    <w:p w:rsidR="00E4585E" w:rsidRDefault="00C90169" w:rsidP="00C90169">
      <w:pPr>
        <w:pStyle w:val="1"/>
        <w:jc w:val="both"/>
        <w:rPr>
          <w:color w:val="auto"/>
        </w:rPr>
      </w:pPr>
      <w:bookmarkStart w:id="6" w:name="_Toc23497756"/>
      <w:r w:rsidRPr="00C90169">
        <w:rPr>
          <w:color w:val="auto"/>
        </w:rPr>
        <w:lastRenderedPageBreak/>
        <w:t>15.6.</w:t>
      </w:r>
      <w:bookmarkEnd w:id="6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D7783" w:rsidRDefault="007D7783" w:rsidP="007D778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74B2" w:rsidRDefault="00E974B2" w:rsidP="00E974B2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1D8">
        <w:rPr>
          <w:rFonts w:ascii="Times New Roman" w:hAnsi="Times New Roman"/>
          <w:sz w:val="28"/>
          <w:szCs w:val="28"/>
        </w:rPr>
        <w:t>Таблица 15.6.1 - Реестр единых теплоснабжающих организаций в разрезе систем теплоснабжения согласно</w:t>
      </w:r>
      <w:r w:rsidR="00E01B35">
        <w:rPr>
          <w:rFonts w:ascii="Times New Roman" w:hAnsi="Times New Roman"/>
          <w:sz w:val="28"/>
          <w:szCs w:val="28"/>
        </w:rPr>
        <w:t>,</w:t>
      </w:r>
      <w:r w:rsidRPr="006731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0BF6">
        <w:rPr>
          <w:rFonts w:ascii="Times New Roman" w:hAnsi="Times New Roman"/>
          <w:sz w:val="28"/>
          <w:szCs w:val="28"/>
        </w:rPr>
        <w:t>раннее</w:t>
      </w:r>
      <w:proofErr w:type="gramEnd"/>
      <w:r w:rsidR="00310BF6">
        <w:rPr>
          <w:rFonts w:ascii="Times New Roman" w:hAnsi="Times New Roman"/>
          <w:sz w:val="28"/>
          <w:szCs w:val="28"/>
        </w:rPr>
        <w:t xml:space="preserve"> </w:t>
      </w:r>
      <w:r w:rsidRPr="006731D8">
        <w:rPr>
          <w:rFonts w:ascii="Times New Roman" w:hAnsi="Times New Roman"/>
          <w:sz w:val="28"/>
          <w:szCs w:val="28"/>
        </w:rPr>
        <w:t>утвержденной схеме теплоснабжения</w:t>
      </w: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3107"/>
        <w:gridCol w:w="2495"/>
        <w:gridCol w:w="2974"/>
      </w:tblGrid>
      <w:tr w:rsidR="00E01B35" w:rsidRPr="00E01B35" w:rsidTr="00E01B35">
        <w:trPr>
          <w:trHeight w:val="320"/>
          <w:tblHeader/>
        </w:trPr>
        <w:tc>
          <w:tcPr>
            <w:tcW w:w="617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№ зоны теплоснабжения</w:t>
            </w:r>
          </w:p>
        </w:tc>
        <w:tc>
          <w:tcPr>
            <w:tcW w:w="1588" w:type="pct"/>
            <w:shd w:val="clear" w:color="auto" w:fill="B2A1C7" w:themeFill="accent4" w:themeFillTint="99"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Наименование ТСО, на базе которого образована система теплоснабжения</w:t>
            </w:r>
          </w:p>
        </w:tc>
        <w:tc>
          <w:tcPr>
            <w:tcW w:w="1275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Зона действия</w:t>
            </w:r>
          </w:p>
        </w:tc>
        <w:tc>
          <w:tcPr>
            <w:tcW w:w="1520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Организация, владеющая на праве собственности или ином законном основании источником тепловой энергии</w:t>
            </w:r>
          </w:p>
        </w:tc>
      </w:tr>
      <w:tr w:rsidR="00E01B35" w:rsidRPr="00E01B35" w:rsidTr="00E01B35">
        <w:trPr>
          <w:trHeight w:val="1444"/>
        </w:trPr>
        <w:tc>
          <w:tcPr>
            <w:tcW w:w="617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88" w:type="pct"/>
            <w:shd w:val="clear" w:color="auto" w:fill="auto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  <w:tc>
          <w:tcPr>
            <w:tcW w:w="1275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Согласно границе расположения потребителей, подключенных к источнику: </w:t>
            </w: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520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</w:tr>
    </w:tbl>
    <w:p w:rsidR="005E64B9" w:rsidRPr="00C04335" w:rsidRDefault="005E64B9" w:rsidP="00E01B35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E64B9" w:rsidRPr="00C04335" w:rsidSect="003D624B">
      <w:footerReference w:type="default" r:id="rId9"/>
      <w:footerReference w:type="first" r:id="rId10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E13" w:rsidRDefault="00871E13">
      <w:pPr>
        <w:spacing w:after="0" w:line="240" w:lineRule="auto"/>
      </w:pPr>
      <w:r>
        <w:separator/>
      </w:r>
    </w:p>
  </w:endnote>
  <w:endnote w:type="continuationSeparator" w:id="0">
    <w:p w:rsidR="00871E13" w:rsidRDefault="0087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396350"/>
      <w:docPartObj>
        <w:docPartGallery w:val="Page Numbers (Bottom of Page)"/>
        <w:docPartUnique/>
      </w:docPartObj>
    </w:sdtPr>
    <w:sdtEndPr/>
    <w:sdtContent>
      <w:p w:rsidR="00883EAC" w:rsidRDefault="00883E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3EF">
          <w:rPr>
            <w:noProof/>
          </w:rPr>
          <w:t>2</w:t>
        </w:r>
        <w:r>
          <w:fldChar w:fldCharType="end"/>
        </w:r>
      </w:p>
    </w:sdtContent>
  </w:sdt>
  <w:p w:rsidR="00883EAC" w:rsidRDefault="00883E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3543EF">
      <w:rPr>
        <w:rFonts w:ascii="Cambria" w:hAnsi="Cambria"/>
        <w:noProof/>
      </w:rPr>
      <w:t>7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B95DE6">
      <w:rPr>
        <w:rFonts w:ascii="Cambria" w:hAnsi="Cambria"/>
        <w:noProof/>
      </w:rPr>
      <w:t>12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E13" w:rsidRDefault="00871E13">
      <w:pPr>
        <w:spacing w:after="0" w:line="240" w:lineRule="auto"/>
      </w:pPr>
      <w:r>
        <w:separator/>
      </w:r>
    </w:p>
  </w:footnote>
  <w:footnote w:type="continuationSeparator" w:id="0">
    <w:p w:rsidR="00871E13" w:rsidRDefault="00871E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41"/>
    <w:rsid w:val="00020B95"/>
    <w:rsid w:val="00162617"/>
    <w:rsid w:val="0016598F"/>
    <w:rsid w:val="00192782"/>
    <w:rsid w:val="001B699D"/>
    <w:rsid w:val="001D1C61"/>
    <w:rsid w:val="001D7697"/>
    <w:rsid w:val="00231777"/>
    <w:rsid w:val="00280B88"/>
    <w:rsid w:val="002940C0"/>
    <w:rsid w:val="002A10F3"/>
    <w:rsid w:val="00310BF6"/>
    <w:rsid w:val="00324E8F"/>
    <w:rsid w:val="003543EF"/>
    <w:rsid w:val="0035745A"/>
    <w:rsid w:val="003631F6"/>
    <w:rsid w:val="00377965"/>
    <w:rsid w:val="003969F5"/>
    <w:rsid w:val="003D624B"/>
    <w:rsid w:val="004074EE"/>
    <w:rsid w:val="00425960"/>
    <w:rsid w:val="00463B70"/>
    <w:rsid w:val="00472F8D"/>
    <w:rsid w:val="00483F4C"/>
    <w:rsid w:val="004A7183"/>
    <w:rsid w:val="004B5C55"/>
    <w:rsid w:val="004F07CB"/>
    <w:rsid w:val="004F1AC4"/>
    <w:rsid w:val="00506817"/>
    <w:rsid w:val="0052646A"/>
    <w:rsid w:val="00534493"/>
    <w:rsid w:val="00556B9C"/>
    <w:rsid w:val="005771D0"/>
    <w:rsid w:val="005B2B3D"/>
    <w:rsid w:val="005B349B"/>
    <w:rsid w:val="005B6E0D"/>
    <w:rsid w:val="005C32D0"/>
    <w:rsid w:val="005C4BF8"/>
    <w:rsid w:val="005D55CF"/>
    <w:rsid w:val="005D74DB"/>
    <w:rsid w:val="005E64B9"/>
    <w:rsid w:val="00601D52"/>
    <w:rsid w:val="00602901"/>
    <w:rsid w:val="00616258"/>
    <w:rsid w:val="00641078"/>
    <w:rsid w:val="0064688C"/>
    <w:rsid w:val="006F0191"/>
    <w:rsid w:val="006F4CCC"/>
    <w:rsid w:val="006F604F"/>
    <w:rsid w:val="0070585C"/>
    <w:rsid w:val="007112C7"/>
    <w:rsid w:val="007D7783"/>
    <w:rsid w:val="007E676A"/>
    <w:rsid w:val="00803941"/>
    <w:rsid w:val="008261C2"/>
    <w:rsid w:val="00852E06"/>
    <w:rsid w:val="00854555"/>
    <w:rsid w:val="00871E13"/>
    <w:rsid w:val="0088166A"/>
    <w:rsid w:val="00883EAC"/>
    <w:rsid w:val="008951CA"/>
    <w:rsid w:val="008A22E0"/>
    <w:rsid w:val="008A39B3"/>
    <w:rsid w:val="008B4056"/>
    <w:rsid w:val="008D431E"/>
    <w:rsid w:val="008F057B"/>
    <w:rsid w:val="0094358E"/>
    <w:rsid w:val="00955BDE"/>
    <w:rsid w:val="00A01B80"/>
    <w:rsid w:val="00A10BB8"/>
    <w:rsid w:val="00A315AF"/>
    <w:rsid w:val="00A33EE9"/>
    <w:rsid w:val="00A35AEE"/>
    <w:rsid w:val="00A35E76"/>
    <w:rsid w:val="00A50E5E"/>
    <w:rsid w:val="00A75944"/>
    <w:rsid w:val="00A91113"/>
    <w:rsid w:val="00AA0502"/>
    <w:rsid w:val="00AC3EEB"/>
    <w:rsid w:val="00AD7D53"/>
    <w:rsid w:val="00AF7AFA"/>
    <w:rsid w:val="00B02BC5"/>
    <w:rsid w:val="00B2042F"/>
    <w:rsid w:val="00B207D1"/>
    <w:rsid w:val="00B30738"/>
    <w:rsid w:val="00B34ABD"/>
    <w:rsid w:val="00B95DE6"/>
    <w:rsid w:val="00B963A6"/>
    <w:rsid w:val="00B97BFA"/>
    <w:rsid w:val="00BB3A16"/>
    <w:rsid w:val="00BB3DFA"/>
    <w:rsid w:val="00BB6818"/>
    <w:rsid w:val="00BD44BD"/>
    <w:rsid w:val="00BE2BC1"/>
    <w:rsid w:val="00C04335"/>
    <w:rsid w:val="00C270D1"/>
    <w:rsid w:val="00C51F6C"/>
    <w:rsid w:val="00C67937"/>
    <w:rsid w:val="00C7134F"/>
    <w:rsid w:val="00C73FD5"/>
    <w:rsid w:val="00C746B0"/>
    <w:rsid w:val="00C80144"/>
    <w:rsid w:val="00C90169"/>
    <w:rsid w:val="00CA4E62"/>
    <w:rsid w:val="00D22C53"/>
    <w:rsid w:val="00D71A44"/>
    <w:rsid w:val="00D7649A"/>
    <w:rsid w:val="00D87AB1"/>
    <w:rsid w:val="00D90C35"/>
    <w:rsid w:val="00DB3A87"/>
    <w:rsid w:val="00DD39BE"/>
    <w:rsid w:val="00E01443"/>
    <w:rsid w:val="00E01B35"/>
    <w:rsid w:val="00E01C57"/>
    <w:rsid w:val="00E069A6"/>
    <w:rsid w:val="00E14113"/>
    <w:rsid w:val="00E21D96"/>
    <w:rsid w:val="00E42E2F"/>
    <w:rsid w:val="00E4585E"/>
    <w:rsid w:val="00E50D2E"/>
    <w:rsid w:val="00E57879"/>
    <w:rsid w:val="00E70F69"/>
    <w:rsid w:val="00E974B2"/>
    <w:rsid w:val="00EB0D82"/>
    <w:rsid w:val="00EC7165"/>
    <w:rsid w:val="00EE47ED"/>
    <w:rsid w:val="00F27857"/>
    <w:rsid w:val="00F32997"/>
    <w:rsid w:val="00F351F0"/>
    <w:rsid w:val="00FA299D"/>
    <w:rsid w:val="00FC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1BC5-BFFD-4ACF-8ADC-93A0200E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172</cp:revision>
  <cp:lastPrinted>2024-08-07T12:07:00Z</cp:lastPrinted>
  <dcterms:created xsi:type="dcterms:W3CDTF">2019-11-01T05:17:00Z</dcterms:created>
  <dcterms:modified xsi:type="dcterms:W3CDTF">2024-08-07T12:07:00Z</dcterms:modified>
</cp:coreProperties>
</file>